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F19" w:rsidRDefault="00424F19" w:rsidP="00424F19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РЖД </w:t>
      </w:r>
      <w:r>
        <w:rPr>
          <w:rFonts w:ascii="Times New Roman" w:hAnsi="Times New Roman" w:cs="Times New Roman"/>
          <w:sz w:val="24"/>
          <w:szCs w:val="24"/>
        </w:rPr>
        <w:t>лицей №12</w:t>
      </w:r>
    </w:p>
    <w:p w:rsidR="00424F19" w:rsidRDefault="00424F19" w:rsidP="00424F19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24F19">
        <w:rPr>
          <w:rFonts w:ascii="Times New Roman" w:hAnsi="Times New Roman" w:cs="Times New Roman"/>
          <w:sz w:val="24"/>
          <w:szCs w:val="24"/>
        </w:rPr>
        <w:t>г.Тайшет</w:t>
      </w:r>
      <w:proofErr w:type="spellEnd"/>
    </w:p>
    <w:p w:rsidR="00424F19" w:rsidRDefault="00424F19" w:rsidP="00424F19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24F19" w:rsidRDefault="00424F19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Подготовил: педагог-психолог Мухтарова Н.В.</w:t>
      </w:r>
    </w:p>
    <w:p w:rsidR="00424F19" w:rsidRPr="00424F19" w:rsidRDefault="00424F19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</w:p>
    <w:p w:rsid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Текст к презентации родительского собрания «Здоровье и экзамен»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Слайд 1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Здравствуйте, уважаемые родители выпускников!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Меня зовут Нина Васильевна </w:t>
      </w:r>
      <w:proofErr w:type="gramStart"/>
      <w:r w:rsidRPr="00424F19">
        <w:rPr>
          <w:rFonts w:ascii="Times New Roman" w:hAnsi="Times New Roman" w:cs="Times New Roman"/>
          <w:sz w:val="24"/>
          <w:szCs w:val="24"/>
        </w:rPr>
        <w:t>Мухтарова ,</w:t>
      </w:r>
      <w:proofErr w:type="gramEnd"/>
      <w:r w:rsidRPr="00424F19">
        <w:rPr>
          <w:rFonts w:ascii="Times New Roman" w:hAnsi="Times New Roman" w:cs="Times New Roman"/>
          <w:sz w:val="24"/>
          <w:szCs w:val="24"/>
        </w:rPr>
        <w:t xml:space="preserve"> я педагог-психолог.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Сегодня мы с вами будем говорить о составляющих здоровья выпускника нашего учреждения.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Слайд 2 </w:t>
      </w:r>
    </w:p>
    <w:p w:rsidR="00577076" w:rsidRPr="00424F19" w:rsidRDefault="00577076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Итак, что понимается под здоровьем? Полное благополучие в физическом, психическом и социальном здоровье. Все эти сферы связаны между собой и составляют важные сферы жизни выпускника. От гармонии между собой они дают ресурсы выпускнику к </w:t>
      </w:r>
      <w:r w:rsidR="006F6542" w:rsidRPr="00424F19">
        <w:rPr>
          <w:rFonts w:ascii="Times New Roman" w:hAnsi="Times New Roman" w:cs="Times New Roman"/>
          <w:sz w:val="24"/>
          <w:szCs w:val="24"/>
        </w:rPr>
        <w:t>подготовке и сдаче</w:t>
      </w:r>
      <w:r w:rsidRPr="00424F19">
        <w:rPr>
          <w:rFonts w:ascii="Times New Roman" w:hAnsi="Times New Roman" w:cs="Times New Roman"/>
          <w:sz w:val="24"/>
          <w:szCs w:val="24"/>
        </w:rPr>
        <w:t xml:space="preserve"> </w:t>
      </w:r>
      <w:r w:rsidR="006F6542" w:rsidRPr="00424F19">
        <w:rPr>
          <w:rFonts w:ascii="Times New Roman" w:hAnsi="Times New Roman" w:cs="Times New Roman"/>
          <w:sz w:val="24"/>
          <w:szCs w:val="24"/>
        </w:rPr>
        <w:t>э</w:t>
      </w:r>
      <w:r w:rsidRPr="00424F19">
        <w:rPr>
          <w:rFonts w:ascii="Times New Roman" w:hAnsi="Times New Roman" w:cs="Times New Roman"/>
          <w:sz w:val="24"/>
          <w:szCs w:val="24"/>
        </w:rPr>
        <w:t xml:space="preserve">кзамена. </w:t>
      </w:r>
      <w:r w:rsidR="006F6542" w:rsidRPr="00424F19">
        <w:rPr>
          <w:rFonts w:ascii="Times New Roman" w:hAnsi="Times New Roman" w:cs="Times New Roman"/>
          <w:sz w:val="24"/>
          <w:szCs w:val="24"/>
        </w:rPr>
        <w:t>И для этого необходимо, чтобы были удовлетворены потребности человека.</w:t>
      </w:r>
    </w:p>
    <w:p w:rsidR="006F6542" w:rsidRPr="00424F19" w:rsidRDefault="006F6542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Слайд 3 </w:t>
      </w:r>
    </w:p>
    <w:p w:rsidR="006F6542" w:rsidRPr="00424F19" w:rsidRDefault="006F6542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Предлагаю рассмотреть </w:t>
      </w:r>
      <w:proofErr w:type="spellStart"/>
      <w:proofErr w:type="gramStart"/>
      <w:r w:rsidRPr="00424F19">
        <w:rPr>
          <w:rFonts w:ascii="Times New Roman" w:hAnsi="Times New Roman" w:cs="Times New Roman"/>
          <w:sz w:val="24"/>
          <w:szCs w:val="24"/>
        </w:rPr>
        <w:t>потребностную</w:t>
      </w:r>
      <w:proofErr w:type="spellEnd"/>
      <w:r w:rsidRPr="00424F19">
        <w:rPr>
          <w:rFonts w:ascii="Times New Roman" w:hAnsi="Times New Roman" w:cs="Times New Roman"/>
          <w:sz w:val="24"/>
          <w:szCs w:val="24"/>
        </w:rPr>
        <w:t xml:space="preserve">  сферу</w:t>
      </w:r>
      <w:proofErr w:type="gramEnd"/>
      <w:r w:rsidRPr="00424F19">
        <w:rPr>
          <w:rFonts w:ascii="Times New Roman" w:hAnsi="Times New Roman" w:cs="Times New Roman"/>
          <w:sz w:val="24"/>
          <w:szCs w:val="24"/>
        </w:rPr>
        <w:t xml:space="preserve"> через пирамиду </w:t>
      </w:r>
      <w:proofErr w:type="spellStart"/>
      <w:r w:rsidRPr="00424F19">
        <w:rPr>
          <w:rFonts w:ascii="Times New Roman" w:hAnsi="Times New Roman" w:cs="Times New Roman"/>
          <w:sz w:val="24"/>
          <w:szCs w:val="24"/>
        </w:rPr>
        <w:t>Маслоу</w:t>
      </w:r>
      <w:proofErr w:type="spellEnd"/>
      <w:r w:rsidRPr="00424F1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F6542" w:rsidRPr="00424F19" w:rsidRDefault="006F6542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Процесс, к которому стремится выпускник связан с реализацией, с высшей целью. </w:t>
      </w:r>
    </w:p>
    <w:p w:rsidR="006F6542" w:rsidRPr="00424F19" w:rsidRDefault="006F6542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Рассмотрим каждый уровень – физические потребности – еда, вода, жилье, тепло, сон. </w:t>
      </w:r>
    </w:p>
    <w:p w:rsidR="006F6542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Безопасность – стабильность, здоровье, отсутствие страха. </w:t>
      </w:r>
      <w:r w:rsidR="006F6542" w:rsidRPr="00424F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25CE3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Принадлежность – друзья, семья, любовь, общение. </w:t>
      </w:r>
    </w:p>
    <w:p w:rsidR="00F25CE3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Признание – достижение, опыт, самооценка, уважение. </w:t>
      </w:r>
    </w:p>
    <w:p w:rsidR="00F25CE3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Самореализация – личностное развитие, творчество, реализация потенциала. </w:t>
      </w:r>
    </w:p>
    <w:p w:rsidR="00F25CE3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Таким образом развитие возможно при условии удовлетворённости потребностей. Родители, предлагаю ответить на вопрос: как считаете на какой ступени возможны трудности? </w:t>
      </w:r>
    </w:p>
    <w:p w:rsidR="00F25CE3" w:rsidRPr="00424F19" w:rsidRDefault="00F25CE3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- заслушаем ответы родителей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lastRenderedPageBreak/>
        <w:t>Успешный выпускник – тот, у кого наблюдается гармоничное развитие на каждой ступени.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Слайд 4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Теперь предлагаю описать выпускника нашего учреждения. Как вы представляете его?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Метод мозгового штурма – родители говорят, психолог записывает ответы на доске. 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Чтобы выпускник стал таким родителям необходимо поддерживать своего ребенка.</w:t>
      </w:r>
    </w:p>
    <w:p w:rsidR="00807D5B" w:rsidRPr="00424F19" w:rsidRDefault="00807D5B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Слайд 5 </w:t>
      </w:r>
    </w:p>
    <w:p w:rsidR="00807D5B" w:rsidRPr="00424F19" w:rsidRDefault="00807D5B" w:rsidP="00424F19">
      <w:pPr>
        <w:pStyle w:val="a3"/>
        <w:spacing w:before="240" w:beforeAutospacing="0" w:after="0" w:afterAutospacing="0"/>
      </w:pPr>
      <w:r w:rsidRPr="00424F19">
        <w:rPr>
          <w:rFonts w:eastAsiaTheme="minorEastAsia"/>
          <w:bCs/>
          <w:kern w:val="24"/>
        </w:rPr>
        <w:t>Поддерживать ребенка – значит верить в него.  </w:t>
      </w:r>
    </w:p>
    <w:p w:rsidR="00807D5B" w:rsidRPr="00424F19" w:rsidRDefault="00807D5B" w:rsidP="00424F19">
      <w:pPr>
        <w:pStyle w:val="a3"/>
        <w:spacing w:before="240" w:beforeAutospacing="0" w:after="0" w:afterAutospacing="0"/>
      </w:pPr>
      <w:r w:rsidRPr="00424F19">
        <w:rPr>
          <w:rFonts w:eastAsiaTheme="minorEastAsia"/>
          <w:bCs/>
          <w:kern w:val="24"/>
        </w:rPr>
        <w:t xml:space="preserve">Взрослые имеют немало возможностей, чтобы продемонстрировать ребенку свое удовлетворение от его достижений или усилий. </w:t>
      </w:r>
    </w:p>
    <w:p w:rsidR="00807D5B" w:rsidRPr="00424F19" w:rsidRDefault="00807D5B" w:rsidP="00424F19">
      <w:pPr>
        <w:pStyle w:val="a3"/>
        <w:spacing w:before="240" w:beforeAutospacing="0" w:after="0" w:afterAutospacing="0"/>
      </w:pPr>
      <w:r w:rsidRPr="00424F19">
        <w:rPr>
          <w:rFonts w:eastAsiaTheme="minorEastAsia"/>
          <w:bCs/>
          <w:kern w:val="24"/>
        </w:rPr>
        <w:t>Другой путь – научить подростка справляться с различными задачами, создав у него установку: «Ты сможешь это сделать».</w:t>
      </w:r>
    </w:p>
    <w:p w:rsidR="00807D5B" w:rsidRPr="00424F19" w:rsidRDefault="00807D5B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Существуют слова, которые поддерживают детей, </w:t>
      </w:r>
      <w:proofErr w:type="gramStart"/>
      <w:r w:rsidRPr="00424F19">
        <w:rPr>
          <w:rFonts w:eastAsiaTheme="minorEastAsia"/>
          <w:bCs/>
          <w:kern w:val="24"/>
        </w:rPr>
        <w:t>например</w:t>
      </w:r>
      <w:proofErr w:type="gramEnd"/>
      <w:r w:rsidRPr="00424F19">
        <w:rPr>
          <w:rFonts w:eastAsiaTheme="minorEastAsia"/>
          <w:bCs/>
          <w:kern w:val="24"/>
        </w:rPr>
        <w:t>: «Зная тебя, я уверен, что ты все сделаешь хорошо», «Ты знаешь это очень хорошо». Поддерживать можно посредством прикосновений, совместных действий, физического соучастия, выражение лица.</w:t>
      </w:r>
    </w:p>
    <w:p w:rsidR="00807D5B" w:rsidRPr="00424F19" w:rsidRDefault="00807D5B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Слайд 6</w:t>
      </w:r>
    </w:p>
    <w:p w:rsidR="00807D5B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«Я – сообщение» это приём или способ с помощью которого взрослый сообщает ребенку о своих чувствах и отрицательных переживаниях, а не о нем и его поведении, которое это переживание вызвало.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«Я – высказывания» всегда начинаются с личного местоимения «Я», «Мне», «Меня».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Возможно кто-то из присутствующих уже знаком с данной техникой?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- ответы</w:t>
      </w:r>
      <w:r w:rsidR="00424F19">
        <w:rPr>
          <w:rFonts w:eastAsiaTheme="minorEastAsia"/>
          <w:bCs/>
          <w:kern w:val="24"/>
        </w:rPr>
        <w:t xml:space="preserve"> на вопросы, если они появились.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Слайд 7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Предлагаю рассмотреть отличие ты-сообщения от я-сообщений.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Зачитываю выражения в таблице на слайде и обсуждаем каждое при возникновении вопросов или замечаний.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Слайд 8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Теперь попробуем разобрать алгоритм</w:t>
      </w:r>
      <w:r w:rsidR="001A31E8" w:rsidRPr="00424F19">
        <w:rPr>
          <w:rFonts w:eastAsiaTheme="minorEastAsia"/>
          <w:bCs/>
          <w:kern w:val="24"/>
        </w:rPr>
        <w:t xml:space="preserve"> или формулу</w:t>
      </w:r>
      <w:r w:rsidRPr="00424F19">
        <w:rPr>
          <w:rFonts w:eastAsiaTheme="minorEastAsia"/>
          <w:bCs/>
          <w:kern w:val="24"/>
        </w:rPr>
        <w:t xml:space="preserve"> «Я-сообщения» 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- рассматриваем два или три примера совместно с родителем. </w:t>
      </w:r>
    </w:p>
    <w:p w:rsidR="00EA389E" w:rsidRPr="00424F19" w:rsidRDefault="00EA389E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Слайд 9 </w:t>
      </w:r>
    </w:p>
    <w:p w:rsidR="001A31E8" w:rsidRPr="00424F19" w:rsidRDefault="001A31E8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«Я – сообщение» отражает Ваш искренние, реальные чувства по поводу ситуации подобного рода. </w:t>
      </w:r>
    </w:p>
    <w:p w:rsidR="001A31E8" w:rsidRPr="00424F19" w:rsidRDefault="001A31E8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lastRenderedPageBreak/>
        <w:t xml:space="preserve">Для закрепления представлений о пользе «Я-сообщения» зачитывается 9 слайд. </w:t>
      </w:r>
    </w:p>
    <w:p w:rsidR="001A31E8" w:rsidRPr="00424F19" w:rsidRDefault="001A31E8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>- остались вопросы? (ответы на вопросы)</w:t>
      </w:r>
    </w:p>
    <w:p w:rsidR="001A31E8" w:rsidRPr="00424F19" w:rsidRDefault="001A31E8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Итак, овладев данным способом Вы сможете психологически корректно поддержать своего ребенка. </w:t>
      </w:r>
    </w:p>
    <w:p w:rsidR="001A31E8" w:rsidRPr="00424F19" w:rsidRDefault="001A31E8" w:rsidP="00424F19">
      <w:pPr>
        <w:pStyle w:val="a3"/>
        <w:spacing w:before="240" w:beforeAutospacing="0" w:after="0" w:afterAutospacing="0"/>
        <w:rPr>
          <w:rFonts w:eastAsiaTheme="minorEastAsia"/>
          <w:bCs/>
          <w:kern w:val="24"/>
        </w:rPr>
      </w:pPr>
      <w:r w:rsidRPr="00424F19">
        <w:rPr>
          <w:rFonts w:eastAsiaTheme="minorEastAsia"/>
          <w:bCs/>
          <w:kern w:val="24"/>
        </w:rPr>
        <w:t xml:space="preserve">Слайд 10  </w:t>
      </w:r>
    </w:p>
    <w:p w:rsidR="00EA389E" w:rsidRPr="00424F19" w:rsidRDefault="001A31E8" w:rsidP="00424F19">
      <w:pPr>
        <w:pStyle w:val="a3"/>
        <w:spacing w:before="240" w:beforeAutospacing="0" w:after="0" w:afterAutospacing="0"/>
      </w:pPr>
      <w:r w:rsidRPr="00424F19">
        <w:t xml:space="preserve">Чтобы поддержать ребенка Вам необходимо: </w:t>
      </w:r>
    </w:p>
    <w:p w:rsidR="001A31E8" w:rsidRPr="00424F19" w:rsidRDefault="001A31E8" w:rsidP="00424F19">
      <w:pPr>
        <w:pStyle w:val="a3"/>
        <w:spacing w:before="240" w:beforeAutospacing="0" w:after="0" w:afterAutospacing="0"/>
      </w:pPr>
    </w:p>
    <w:p w:rsidR="001A31E8" w:rsidRPr="00424F19" w:rsidRDefault="001A31E8" w:rsidP="00424F19">
      <w:pPr>
        <w:pStyle w:val="a4"/>
        <w:numPr>
          <w:ilvl w:val="0"/>
          <w:numId w:val="1"/>
        </w:numPr>
        <w:spacing w:before="240"/>
      </w:pPr>
      <w:r w:rsidRPr="00424F19">
        <w:rPr>
          <w:rFonts w:eastAsiaTheme="minorEastAsia"/>
          <w:bCs/>
          <w:kern w:val="24"/>
        </w:rPr>
        <w:t>опираться на сильные стороны ребенка;</w:t>
      </w:r>
    </w:p>
    <w:p w:rsidR="001A31E8" w:rsidRPr="00424F19" w:rsidRDefault="001A31E8" w:rsidP="00424F19">
      <w:pPr>
        <w:pStyle w:val="a4"/>
        <w:numPr>
          <w:ilvl w:val="0"/>
          <w:numId w:val="1"/>
        </w:numPr>
        <w:spacing w:before="240"/>
      </w:pPr>
      <w:r w:rsidRPr="00424F19">
        <w:rPr>
          <w:rFonts w:eastAsiaTheme="minorEastAsia"/>
          <w:bCs/>
          <w:kern w:val="24"/>
        </w:rPr>
        <w:t>избегать подчеркивания промахов ребенка;</w:t>
      </w:r>
    </w:p>
    <w:p w:rsidR="001A31E8" w:rsidRPr="00424F19" w:rsidRDefault="001A31E8" w:rsidP="00424F19">
      <w:pPr>
        <w:pStyle w:val="a4"/>
        <w:numPr>
          <w:ilvl w:val="0"/>
          <w:numId w:val="1"/>
        </w:numPr>
        <w:spacing w:before="240"/>
      </w:pPr>
      <w:r w:rsidRPr="00424F19">
        <w:rPr>
          <w:rFonts w:eastAsiaTheme="minorEastAsia"/>
          <w:bCs/>
          <w:kern w:val="24"/>
        </w:rPr>
        <w:t>проявлять веру в ребенка, сочувствие к нему, уверенность в его силах;</w:t>
      </w:r>
    </w:p>
    <w:p w:rsidR="00807D5B" w:rsidRPr="00424F19" w:rsidRDefault="001A31E8" w:rsidP="00424F19">
      <w:pPr>
        <w:pStyle w:val="a4"/>
        <w:numPr>
          <w:ilvl w:val="0"/>
          <w:numId w:val="1"/>
        </w:numPr>
        <w:spacing w:before="240"/>
      </w:pPr>
      <w:r w:rsidRPr="00424F19">
        <w:rPr>
          <w:rFonts w:eastAsiaTheme="minorEastAsia"/>
          <w:bCs/>
          <w:kern w:val="24"/>
        </w:rPr>
        <w:t>создать дома обстановку дружелюбия и уважения, уметь и хотеть демонстрировать любовь и уважение к ребенку.</w:t>
      </w:r>
    </w:p>
    <w:p w:rsidR="001A31E8" w:rsidRPr="00424F19" w:rsidRDefault="001A31E8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Слайд 11</w:t>
      </w:r>
    </w:p>
    <w:p w:rsidR="001A31E8" w:rsidRPr="00424F19" w:rsidRDefault="001A31E8" w:rsidP="00424F19">
      <w:pPr>
        <w:spacing w:before="240" w:after="0" w:line="240" w:lineRule="auto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Будьте одновременно тверды и добры, но не выступайте в роли судьи</w:t>
      </w: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.</w:t>
      </w:r>
    </w:p>
    <w:p w:rsidR="001A31E8" w:rsidRPr="00424F19" w:rsidRDefault="001A31E8" w:rsidP="00424F19">
      <w:pPr>
        <w:tabs>
          <w:tab w:val="left" w:pos="0"/>
        </w:tabs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Поддерживайте своего ребенка, демонстрируйте, что понимаете его переживания. </w:t>
      </w:r>
    </w:p>
    <w:p w:rsidR="001A31E8" w:rsidRPr="00424F19" w:rsidRDefault="001A31E8" w:rsidP="00424F19">
      <w:pPr>
        <w:tabs>
          <w:tab w:val="left" w:pos="0"/>
        </w:tabs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Не повышайте тревожность ребенка накануне экзаменов – это может отрицательно сказаться на результате тестирования. </w:t>
      </w:r>
    </w:p>
    <w:p w:rsidR="001A31E8" w:rsidRPr="00424F19" w:rsidRDefault="001A31E8" w:rsidP="00424F19">
      <w:pPr>
        <w:tabs>
          <w:tab w:val="left" w:pos="0"/>
        </w:tabs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Ребенку всегда передается волнение родителей, и если взрослые в ответственный момент могут справиться со своими эмоциями, то ребенок в силу возрастных особенностей может эмоционально «сорваться».</w:t>
      </w:r>
    </w:p>
    <w:p w:rsidR="001A31E8" w:rsidRPr="00424F19" w:rsidRDefault="001A31E8" w:rsidP="00424F19">
      <w:pPr>
        <w:spacing w:before="240" w:line="240" w:lineRule="auto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 xml:space="preserve">Слайд 12 </w:t>
      </w:r>
    </w:p>
    <w:p w:rsidR="001A31E8" w:rsidRPr="001A31E8" w:rsidRDefault="001A31E8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Успокойтесь! </w:t>
      </w:r>
    </w:p>
    <w:p w:rsidR="001A31E8" w:rsidRPr="001A31E8" w:rsidRDefault="001A31E8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Ваша тревога передается детям, и их волнение только усиливается. Постарайтесь подбодрить ребенка, вселить в него чувство уверенности и желание достичь положительных результатов.</w:t>
      </w:r>
    </w:p>
    <w:p w:rsidR="001A31E8" w:rsidRPr="00424F19" w:rsidRDefault="001A31E8" w:rsidP="00424F19">
      <w:pPr>
        <w:spacing w:before="24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Подбадривайте детей, хвалите их</w:t>
      </w: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 за то, что они делают хорошо.</w:t>
      </w:r>
    </w:p>
    <w:p w:rsidR="001A31E8" w:rsidRPr="00424F19" w:rsidRDefault="001A31E8" w:rsidP="00424F19">
      <w:pPr>
        <w:spacing w:before="24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Повышайте их уверенность в себе.</w:t>
      </w:r>
    </w:p>
    <w:p w:rsidR="001A31E8" w:rsidRPr="00424F19" w:rsidRDefault="001A31E8" w:rsidP="00424F19">
      <w:pPr>
        <w:spacing w:before="24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Слайд 13</w:t>
      </w:r>
    </w:p>
    <w:p w:rsidR="00B83149" w:rsidRPr="00424F19" w:rsidRDefault="001A31E8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Отнеситесь философски</w:t>
      </w: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 к количеству баллов, полученному ребенком при сдаче ЕГЭ, и не критикуйте его после экзамена. </w:t>
      </w:r>
    </w:p>
    <w:p w:rsidR="001A31E8" w:rsidRPr="001A31E8" w:rsidRDefault="001A31E8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Внушайте своему сыну или дочери мысль, что количество баллов не является совершенным измерением его возможностей.  </w:t>
      </w:r>
    </w:p>
    <w:p w:rsidR="001A31E8" w:rsidRPr="001A31E8" w:rsidRDefault="001A31E8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Очень важно, чтобы родители помогли ему сохранить уверенность в своих силах.</w:t>
      </w:r>
    </w:p>
    <w:p w:rsidR="00B83149" w:rsidRPr="00424F19" w:rsidRDefault="001A31E8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1A31E8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Вместе вы обязательно найдете выход! 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lastRenderedPageBreak/>
        <w:t xml:space="preserve">Слайд </w:t>
      </w:r>
      <w:r w:rsid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14</w:t>
      </w:r>
    </w:p>
    <w:p w:rsidR="00B83149" w:rsidRPr="00B83149" w:rsidRDefault="00B8314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4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Сохраняйте здоровье выпускника:</w:t>
      </w:r>
    </w:p>
    <w:p w:rsidR="00B83149" w:rsidRPr="00B83149" w:rsidRDefault="00B8314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4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Наблюдайте за самочувствием ребенка. Никто, кроме вас, не сможет вовремя заметить и предотвратить ухудшение состояния ребенка, связанное с переутомлением.</w:t>
      </w:r>
    </w:p>
    <w:p w:rsidR="00B83149" w:rsidRPr="00B83149" w:rsidRDefault="00B8314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4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Контролируйте режим подготовки к экзамену, не допускайте перегрузок, объясните сыну или дочери, что он обязательно должен чередовать занятия с отдыхом.</w:t>
      </w:r>
    </w:p>
    <w:p w:rsidR="00B83149" w:rsidRPr="00B83149" w:rsidRDefault="00B8314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314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Обеспечьте дома удобное место для занятий, проследите, чтобы никто из домашних не мешал.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B8314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Обратите внимание на питание: во время интенсивного умственного напряжения необходима питательная и разнообразная пища и сбалансированный комплекс витаминов. Такие продукты, как рыба, творог, орехи, курага и т. д., стимулируют работу головного мозга.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Слайд </w:t>
      </w:r>
      <w:r w:rsid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15 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Рекомендую литературу для подготовки к экзамену:</w:t>
      </w:r>
      <w:r w:rsid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С книгой Людмилы </w:t>
      </w:r>
      <w:proofErr w:type="spellStart"/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Петрановской</w:t>
      </w:r>
      <w:proofErr w:type="spellEnd"/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, признанного авторитета в области детской и семейной психологии, вы сможете создать подробный план подготовки к этому волнительному событию – оценить масштаб задачи, натренировать память, приготовить шпаргалки, сохранить позитивный настрой – и, главное, сделать всё это ПОСЛЕДОВАТЕЛЬНО и ГРАМОТНО. В каждом разделе – профессиональные советы, разбор типичных ситуаций и примеры из практики. Сочинение, тест, устный ответ – автор бестселлеров по воспитанию поможет родителям и детям сообща преодолеть экзамен в любой форме и справиться с ним на 5+! </w:t>
      </w:r>
    </w:p>
    <w:p w:rsidR="00B83149" w:rsidRPr="00424F19" w:rsidRDefault="00B8314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Книга Виктории </w:t>
      </w:r>
      <w:proofErr w:type="spellStart"/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>Юденцевой</w:t>
      </w:r>
      <w:proofErr w:type="spellEnd"/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не давно появилась на полках, однако</w:t>
      </w:r>
      <w:r w:rsidR="00424F19"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 э</w:t>
      </w:r>
      <w:r w:rsidRPr="00424F1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та </w:t>
      </w:r>
      <w:r w:rsidRPr="00424F19">
        <w:rPr>
          <w:rFonts w:ascii="Times New Roman" w:hAnsi="Times New Roman" w:cs="Times New Roman"/>
          <w:b/>
          <w:bCs/>
          <w:color w:val="333333"/>
          <w:sz w:val="24"/>
          <w:szCs w:val="24"/>
          <w:shd w:val="clear" w:color="auto" w:fill="FFFFFF"/>
        </w:rPr>
        <w:t>книга</w:t>
      </w:r>
      <w:r w:rsidRPr="00424F1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: избавляет от страха "белого листа"; сокращает время выполнения письменных работ; заряжает творческой энергией; укрепляет уверенность в себе; активирует словарный запас; оживляет письменную</w:t>
      </w:r>
      <w:r w:rsidR="00424F19" w:rsidRPr="00424F1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речь; прививает любовь к чтению, расширяет кругозор и развивает творческое мышление. </w:t>
      </w:r>
    </w:p>
    <w:p w:rsidR="00424F19" w:rsidRPr="00424F19" w:rsidRDefault="00424F1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2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Слайд 15 </w:t>
      </w:r>
    </w:p>
    <w:p w:rsidR="00424F19" w:rsidRPr="00424F19" w:rsidRDefault="00424F19" w:rsidP="00424F19">
      <w:pPr>
        <w:spacing w:before="240" w:after="0" w:line="240" w:lineRule="auto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  <w:r w:rsidRPr="00424F1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Помните, н</w:t>
      </w: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акануне экзамена обеспечьте ребенку полноценный отдых</w:t>
      </w:r>
      <w:r w:rsidRPr="00424F19">
        <w:rPr>
          <w:rFonts w:ascii="Times New Roman" w:eastAsiaTheme="minorEastAsia" w:hAnsi="Times New Roman" w:cs="Times New Roman"/>
          <w:kern w:val="24"/>
          <w:sz w:val="24"/>
          <w:szCs w:val="24"/>
          <w:lang w:eastAsia="ru-RU"/>
        </w:rPr>
        <w:t xml:space="preserve">, </w:t>
      </w: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 xml:space="preserve">он должен как следует выспаться. </w:t>
      </w:r>
    </w:p>
    <w:p w:rsidR="00424F19" w:rsidRPr="00424F19" w:rsidRDefault="00424F19" w:rsidP="00424F19">
      <w:pPr>
        <w:spacing w:before="240" w:after="0" w:line="240" w:lineRule="auto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Прогулка перед сном поможет снять напряжение.</w:t>
      </w:r>
      <w:bookmarkStart w:id="0" w:name="_GoBack"/>
      <w:bookmarkEnd w:id="0"/>
    </w:p>
    <w:p w:rsidR="00424F19" w:rsidRPr="00424F19" w:rsidRDefault="00424F19" w:rsidP="00424F19">
      <w:pPr>
        <w:spacing w:before="240" w:after="0" w:line="240" w:lineRule="auto"/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bCs/>
          <w:kern w:val="24"/>
          <w:sz w:val="24"/>
          <w:szCs w:val="24"/>
          <w:lang w:eastAsia="ru-RU"/>
        </w:rPr>
        <w:t>Слайд 16</w:t>
      </w:r>
    </w:p>
    <w:p w:rsidR="00424F19" w:rsidRPr="00424F19" w:rsidRDefault="00424F19" w:rsidP="00424F19">
      <w:pPr>
        <w:spacing w:before="240" w:after="0" w:line="240" w:lineRule="auto"/>
        <w:jc w:val="center"/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</w:pPr>
      <w:r w:rsidRPr="00424F19">
        <w:rPr>
          <w:rFonts w:ascii="Times New Roman" w:eastAsiaTheme="minorEastAsia" w:hAnsi="Times New Roman" w:cs="Times New Roman"/>
          <w:b/>
          <w:bCs/>
          <w:kern w:val="24"/>
          <w:sz w:val="24"/>
          <w:szCs w:val="24"/>
          <w:lang w:eastAsia="ru-RU"/>
        </w:rPr>
        <w:t>Самое главное - это снизить напряжение и тревожность ребенка и обеспечить подходящие условия для занятий!</w:t>
      </w:r>
    </w:p>
    <w:p w:rsidR="00424F19" w:rsidRPr="00424F19" w:rsidRDefault="00424F19" w:rsidP="00424F19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4F19" w:rsidRPr="00424F19" w:rsidRDefault="00424F19" w:rsidP="00424F19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1E8" w:rsidRPr="00424F19" w:rsidRDefault="00424F19" w:rsidP="00424F19">
      <w:pPr>
        <w:spacing w:before="24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24F19">
        <w:rPr>
          <w:rFonts w:ascii="Times New Roman" w:hAnsi="Times New Roman" w:cs="Times New Roman"/>
          <w:sz w:val="24"/>
          <w:szCs w:val="24"/>
        </w:rPr>
        <w:t>Спасибо внимание!</w:t>
      </w:r>
    </w:p>
    <w:sectPr w:rsidR="001A31E8" w:rsidRPr="00424F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62393B"/>
    <w:multiLevelType w:val="hybridMultilevel"/>
    <w:tmpl w:val="87787342"/>
    <w:lvl w:ilvl="0" w:tplc="233AD9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6C67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041B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D80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C4B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0EA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64F1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AEF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B86A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076"/>
    <w:rsid w:val="001A31E8"/>
    <w:rsid w:val="00424F19"/>
    <w:rsid w:val="00577076"/>
    <w:rsid w:val="006F6542"/>
    <w:rsid w:val="00807D5B"/>
    <w:rsid w:val="00B83149"/>
    <w:rsid w:val="00EA389E"/>
    <w:rsid w:val="00F25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8A2E3"/>
  <w15:chartTrackingRefBased/>
  <w15:docId w15:val="{F0DF04F9-2023-42AD-B998-CBD6ABA9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07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A31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988</Words>
  <Characters>5632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Rusik</dc:creator>
  <cp:keywords/>
  <dc:description/>
  <cp:lastModifiedBy>Rusik</cp:lastModifiedBy>
  <cp:revision>1</cp:revision>
  <dcterms:created xsi:type="dcterms:W3CDTF">2024-03-16T14:26:00Z</dcterms:created>
  <dcterms:modified xsi:type="dcterms:W3CDTF">2024-03-16T15:50:00Z</dcterms:modified>
</cp:coreProperties>
</file>